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Уведомление о границах ответственности сервиса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уведомления: `responsibility-boundaries-20260708`.</w:t>
      </w:r>
    </w:p>
    <w:p>
      <w:pPr>
        <w:pStyle w:val="Heading1"/>
      </w:pPr>
      <w:r>
        <w:t>1. Суть уведомления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«Родное участие» организует бытовую помощь, присмотр, сопровождение, контроль выполнения бытовых поручений, информирование родственников и работу привлеченных исполнителей.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является медицинской организацией. Услуги не заменяют медицинскую помощь.</w:t>
      </w:r>
    </w:p>
    <w:p>
      <w:pPr>
        <w:pStyle w:val="Heading1"/>
      </w:pPr>
      <w:r>
        <w:t>2. Что сервис не делает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ставит диагнозы;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назначает лечение;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отменяет и не меняет лекарственные препараты;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выполняет инъекции, капельницы, перевязки, катетеры и иные медицинские манипуляции;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гарантирует улучшение состояния здоровья;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берет на себя управление деньгами, банковскими картами, паролями и ценностями без письменного поручения;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выполняет опасные, незаконные или не согласованные в заявке поручения.</w:t>
      </w:r>
    </w:p>
    <w:p>
      <w:pPr>
        <w:pStyle w:val="Heading1"/>
      </w:pPr>
      <w:r>
        <w:t>3. Ответственность клиента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подтверждает достоверность сведений о подопечном, помещении, рисках, поведении, животных, доступе, лекарствах, экстренных контактах и оплате.</w:t>
      </w:r>
    </w:p>
    <w:p>
      <w:pPr>
        <w:pStyle w:val="Heading1"/>
      </w:pPr>
      <w:r>
        <w:t>4. Экстренные ситуации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 угрозе жизни или здоровью исполнитель или координатор вызывает скорую помощь, МЧС или полицию и уведомляет клиента. Все происшествия фиксируются актом инцидента.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Responsibility Boundaries Notice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